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F8230F">
        <w:rPr>
          <w:rFonts w:ascii="Century Gothic" w:hAnsi="Century Gothic" w:cstheme="majorHAnsi"/>
          <w:b/>
        </w:rPr>
        <w:t xml:space="preserve">March </w:t>
      </w:r>
      <w:r w:rsidR="00BA125A">
        <w:rPr>
          <w:rFonts w:ascii="Century Gothic" w:hAnsi="Century Gothic" w:cstheme="majorHAnsi"/>
          <w:b/>
        </w:rPr>
        <w:t>1</w:t>
      </w:r>
      <w:r w:rsidR="00AF0291">
        <w:rPr>
          <w:rFonts w:ascii="Century Gothic" w:hAnsi="Century Gothic" w:cstheme="majorHAnsi"/>
          <w:b/>
        </w:rPr>
        <w:t>9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7D3EEA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877482" w:rsidRPr="00EF4812" w:rsidRDefault="00877482" w:rsidP="00877482">
      <w:pPr>
        <w:pStyle w:val="ListParagraph"/>
        <w:spacing w:after="0"/>
        <w:rPr>
          <w:rFonts w:ascii="Century Gothic" w:hAnsi="Century Gothic" w:cstheme="majorHAnsi"/>
        </w:rPr>
      </w:pPr>
    </w:p>
    <w:p w:rsidR="00B17E1D" w:rsidRPr="0087748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bookmarkStart w:id="0" w:name="_GoBack"/>
      <w:r w:rsidR="007D3EEA" w:rsidRPr="007D3EEA">
        <w:rPr>
          <w:rFonts w:ascii="Century Gothic" w:hAnsi="Century Gothic" w:cstheme="majorHAnsi"/>
        </w:rPr>
        <w:t>Kassi Bybee</w:t>
      </w:r>
      <w:bookmarkEnd w:id="0"/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B17E1D" w:rsidRPr="00877482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877482" w:rsidRPr="00877482">
        <w:rPr>
          <w:rFonts w:ascii="Century Gothic" w:hAnsi="Century Gothic" w:cstheme="majorHAnsi"/>
        </w:rPr>
        <w:t>Brandan Quinney</w:t>
      </w:r>
    </w:p>
    <w:p w:rsidR="00877482" w:rsidRPr="00E66B97" w:rsidRDefault="00877482" w:rsidP="00877482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FD211C" w:rsidRDefault="002E00D0" w:rsidP="00475E4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Thought of the</w:t>
      </w:r>
      <w:r w:rsidR="004F7087" w:rsidRPr="00EF4812">
        <w:rPr>
          <w:rFonts w:ascii="Century Gothic" w:hAnsi="Century Gothic" w:cstheme="majorHAnsi"/>
          <w:u w:val="single"/>
        </w:rPr>
        <w:t xml:space="preserve"> </w:t>
      </w:r>
      <w:r w:rsidR="004F7087" w:rsidRPr="00EF4812">
        <w:rPr>
          <w:rFonts w:ascii="Century Gothic" w:hAnsi="Century Gothic" w:cstheme="majorHAnsi"/>
          <w:b/>
          <w:u w:val="single"/>
        </w:rPr>
        <w:t>Day</w:t>
      </w:r>
      <w:r w:rsidR="004F7087" w:rsidRPr="00EF4812">
        <w:rPr>
          <w:rFonts w:ascii="Century Gothic" w:hAnsi="Century Gothic" w:cstheme="majorHAnsi"/>
          <w:b/>
        </w:rPr>
        <w:t>-</w:t>
      </w:r>
      <w:r w:rsidR="00311B80" w:rsidRPr="00EF4812">
        <w:rPr>
          <w:rFonts w:ascii="Century Gothic" w:hAnsi="Century Gothic" w:cstheme="majorHAnsi"/>
          <w:b/>
        </w:rPr>
        <w:t xml:space="preserve"> </w:t>
      </w:r>
      <w:r w:rsidR="001E00BE">
        <w:rPr>
          <w:rFonts w:ascii="Century Gothic" w:hAnsi="Century Gothic" w:cstheme="majorHAnsi"/>
        </w:rPr>
        <w:t xml:space="preserve">Commissioner </w:t>
      </w:r>
      <w:r w:rsidR="00E101FB">
        <w:rPr>
          <w:rFonts w:ascii="Century Gothic" w:hAnsi="Century Gothic" w:cstheme="majorHAnsi"/>
        </w:rPr>
        <w:t>Bolos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FF37CA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 limit comments to 3 minutes)-</w:t>
      </w:r>
    </w:p>
    <w:p w:rsidR="00877482" w:rsidRPr="00A30203" w:rsidRDefault="00877482" w:rsidP="00FF37CA">
      <w:pPr>
        <w:spacing w:after="0"/>
        <w:rPr>
          <w:rFonts w:ascii="Century Gothic" w:hAnsi="Century Gothic" w:cstheme="majorHAnsi"/>
          <w:i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Default="00F87504" w:rsidP="00316F9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064969">
        <w:rPr>
          <w:rFonts w:ascii="Century Gothic" w:hAnsi="Century Gothic" w:cstheme="majorHAnsi"/>
        </w:rPr>
        <w:t>10132</w:t>
      </w:r>
      <w:r w:rsidR="00AF0291">
        <w:rPr>
          <w:rFonts w:ascii="Century Gothic" w:hAnsi="Century Gothic" w:cstheme="majorHAnsi"/>
        </w:rPr>
        <w:t>2</w:t>
      </w:r>
      <w:r w:rsidR="00664486">
        <w:rPr>
          <w:rFonts w:ascii="Century Gothic" w:hAnsi="Century Gothic" w:cstheme="majorHAnsi"/>
        </w:rPr>
        <w:t>-101695</w:t>
      </w:r>
      <w:r w:rsidR="00C013C8">
        <w:rPr>
          <w:rFonts w:ascii="Century Gothic" w:hAnsi="Century Gothic" w:cstheme="majorHAnsi"/>
        </w:rPr>
        <w:t xml:space="preserve">, </w:t>
      </w:r>
      <w:r w:rsidRPr="001E00BE">
        <w:rPr>
          <w:rFonts w:ascii="Century Gothic" w:hAnsi="Century Gothic" w:cstheme="majorHAnsi"/>
        </w:rPr>
        <w:t>#</w:t>
      </w:r>
      <w:r w:rsidR="00AF0291">
        <w:rPr>
          <w:rFonts w:ascii="Century Gothic" w:hAnsi="Century Gothic" w:cstheme="majorHAnsi"/>
        </w:rPr>
        <w:t>482933</w:t>
      </w:r>
      <w:r w:rsidR="00664486">
        <w:rPr>
          <w:rFonts w:ascii="Century Gothic" w:hAnsi="Century Gothic" w:cstheme="majorHAnsi"/>
        </w:rPr>
        <w:t>-483065</w:t>
      </w:r>
      <w:r w:rsidR="00C013C8">
        <w:rPr>
          <w:rFonts w:ascii="Century Gothic" w:hAnsi="Century Gothic" w:cstheme="majorHAnsi"/>
        </w:rPr>
        <w:t xml:space="preserve"> and </w:t>
      </w:r>
      <w:r w:rsidR="001E00BE">
        <w:rPr>
          <w:rFonts w:ascii="Century Gothic" w:hAnsi="Century Gothic" w:cstheme="majorHAnsi"/>
        </w:rPr>
        <w:t>#</w:t>
      </w:r>
      <w:r w:rsidR="00BA125A">
        <w:rPr>
          <w:rFonts w:ascii="Century Gothic" w:hAnsi="Century Gothic" w:cstheme="majorHAnsi"/>
        </w:rPr>
        <w:t>34</w:t>
      </w:r>
      <w:r w:rsidR="00AF0291">
        <w:rPr>
          <w:rFonts w:ascii="Century Gothic" w:hAnsi="Century Gothic" w:cstheme="majorHAnsi"/>
        </w:rPr>
        <w:t>5</w:t>
      </w:r>
      <w:r w:rsidR="00664486">
        <w:rPr>
          <w:rFonts w:ascii="Century Gothic" w:hAnsi="Century Gothic" w:cstheme="majorHAnsi"/>
        </w:rPr>
        <w:t>-346</w:t>
      </w:r>
      <w:r w:rsidR="00FD211C" w:rsidRPr="001E00BE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$1,071,515.07.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4E1856">
        <w:rPr>
          <w:rFonts w:ascii="Century Gothic" w:hAnsi="Century Gothic" w:cstheme="majorHAnsi"/>
        </w:rPr>
        <w:t>711,946.51.</w:t>
      </w:r>
    </w:p>
    <w:p w:rsidR="0011198C" w:rsidRPr="001621B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>Request for approval of minutes for the meeting held on</w:t>
      </w:r>
      <w:r w:rsidR="007D0E3E" w:rsidRPr="0011198C">
        <w:rPr>
          <w:rFonts w:ascii="Century Gothic" w:hAnsi="Century Gothic" w:cstheme="majorHAnsi"/>
        </w:rPr>
        <w:t xml:space="preserve"> March </w:t>
      </w:r>
      <w:r w:rsidR="00664486">
        <w:rPr>
          <w:rFonts w:ascii="Century Gothic" w:hAnsi="Century Gothic" w:cstheme="majorHAnsi"/>
        </w:rPr>
        <w:t>12</w:t>
      </w:r>
      <w:r w:rsidR="007D0E3E" w:rsidRPr="0011198C">
        <w:rPr>
          <w:rFonts w:ascii="Century Gothic" w:hAnsi="Century Gothic" w:cstheme="majorHAnsi"/>
        </w:rPr>
        <w:t xml:space="preserve">, 2024.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license.</w:t>
      </w:r>
    </w:p>
    <w:p w:rsidR="00D81759" w:rsidRPr="00D81759" w:rsidRDefault="00F938AD" w:rsidP="00D81759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ascii="Century Gothic" w:hAnsi="Century Gothic"/>
        </w:rPr>
      </w:pPr>
      <w:r w:rsidRPr="00D81759">
        <w:rPr>
          <w:rFonts w:ascii="Century Gothic" w:hAnsi="Century Gothic" w:cstheme="majorHAnsi"/>
        </w:rPr>
        <w:t xml:space="preserve">Request for approval of an Inter-local </w:t>
      </w:r>
      <w:r w:rsidR="00D81759">
        <w:rPr>
          <w:rFonts w:ascii="Century Gothic" w:hAnsi="Century Gothic" w:cstheme="majorHAnsi"/>
        </w:rPr>
        <w:t>C</w:t>
      </w:r>
      <w:r w:rsidR="00D81759" w:rsidRPr="00D81759">
        <w:rPr>
          <w:rFonts w:ascii="Century Gothic" w:hAnsi="Century Gothic"/>
        </w:rPr>
        <w:t xml:space="preserve">ooperation </w:t>
      </w:r>
      <w:r w:rsidR="00D81759">
        <w:rPr>
          <w:rFonts w:ascii="Century Gothic" w:hAnsi="Century Gothic"/>
        </w:rPr>
        <w:t>A</w:t>
      </w:r>
      <w:r w:rsidR="00D81759" w:rsidRPr="00D81759">
        <w:rPr>
          <w:rFonts w:ascii="Century Gothic" w:hAnsi="Century Gothic"/>
        </w:rPr>
        <w:t>greement</w:t>
      </w:r>
      <w:r w:rsidR="00D81759">
        <w:rPr>
          <w:rFonts w:ascii="Century Gothic" w:hAnsi="Century Gothic"/>
        </w:rPr>
        <w:t xml:space="preserve"> by and</w:t>
      </w:r>
      <w:r w:rsidR="00D81759" w:rsidRPr="00D81759">
        <w:rPr>
          <w:rFonts w:ascii="Century Gothic" w:hAnsi="Century Gothic"/>
        </w:rPr>
        <w:t xml:space="preserve"> between Weber County and West Haven City relating to the delivery of municipal solid waste to the Weber County Transfer Station</w:t>
      </w:r>
      <w:r w:rsidR="00D81759">
        <w:rPr>
          <w:rFonts w:ascii="Century Gothic" w:hAnsi="Century Gothic"/>
        </w:rPr>
        <w:t>.</w:t>
      </w:r>
    </w:p>
    <w:p w:rsidR="00F938AD" w:rsidRPr="00D81759" w:rsidRDefault="00F938AD" w:rsidP="004E645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D81759">
        <w:rPr>
          <w:rFonts w:ascii="Century Gothic" w:hAnsi="Century Gothic" w:cstheme="majorHAnsi"/>
        </w:rPr>
        <w:t>Request for approval of an Encroachment Agreement by and between Weber County</w:t>
      </w:r>
      <w:r w:rsidR="00D81759">
        <w:rPr>
          <w:rFonts w:ascii="Century Gothic" w:hAnsi="Century Gothic" w:cstheme="majorHAnsi"/>
        </w:rPr>
        <w:t>,</w:t>
      </w:r>
      <w:r w:rsidRPr="00D81759">
        <w:rPr>
          <w:rFonts w:ascii="Century Gothic" w:hAnsi="Century Gothic" w:cstheme="majorHAnsi"/>
        </w:rPr>
        <w:t xml:space="preserve"> Tesoro Logistics Northwest Pipeline, LLC and BLBP JV, LLC. </w:t>
      </w:r>
      <w:r w:rsidR="00D81759">
        <w:rPr>
          <w:rFonts w:ascii="Century Gothic" w:hAnsi="Century Gothic" w:cstheme="majorHAnsi"/>
        </w:rPr>
        <w:t>relating to a small portion</w:t>
      </w:r>
      <w:r w:rsidRPr="00D81759">
        <w:rPr>
          <w:rFonts w:ascii="Century Gothic" w:hAnsi="Century Gothic" w:cstheme="majorHAnsi"/>
        </w:rPr>
        <w:t xml:space="preserve"> of 2350 N. Street that crosses a Tesoro pipeline. </w:t>
      </w:r>
    </w:p>
    <w:p w:rsidR="001621BC" w:rsidRDefault="001621BC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the following Human Resources Policies-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4-200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Leave Practices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2-500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Attendance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6-100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Tuition Reimbursement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2-900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Telecommuting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6-400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Internships</w:t>
      </w:r>
    </w:p>
    <w:p w:rsidR="001621BC" w:rsidRDefault="001621BC" w:rsidP="001621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6-500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Volunteers</w:t>
      </w:r>
    </w:p>
    <w:p w:rsidR="00664486" w:rsidRDefault="00664486" w:rsidP="0066448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Local Transportation Funding Agreement by and between Weber County and Farr West City to establish terms related to the Farr West City 1740 W. Extension </w:t>
      </w:r>
      <w:r w:rsidR="00877482">
        <w:rPr>
          <w:rFonts w:ascii="Century Gothic" w:hAnsi="Century Gothic" w:cstheme="majorHAnsi"/>
        </w:rPr>
        <w:t>p</w:t>
      </w:r>
      <w:r>
        <w:rPr>
          <w:rFonts w:ascii="Century Gothic" w:hAnsi="Century Gothic" w:cstheme="majorHAnsi"/>
        </w:rPr>
        <w:t>roject.</w:t>
      </w:r>
    </w:p>
    <w:p w:rsidR="00877482" w:rsidRDefault="00877482" w:rsidP="00877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77482" w:rsidRDefault="00877482" w:rsidP="00877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77482" w:rsidRDefault="00877482" w:rsidP="00877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77482" w:rsidRDefault="00877482" w:rsidP="00877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877482" w:rsidRPr="00877482" w:rsidRDefault="00877482" w:rsidP="00877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</w:p>
    <w:p w:rsidR="001621BC" w:rsidRPr="00664486" w:rsidRDefault="00664486" w:rsidP="0066448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Local Transportation Funding Agreement by and between Weber County and Farr West City to establish terms related</w:t>
      </w:r>
      <w:r>
        <w:rPr>
          <w:rFonts w:ascii="Century Gothic" w:hAnsi="Century Gothic" w:cstheme="majorHAnsi"/>
        </w:rPr>
        <w:t xml:space="preserve"> to the Farr West City 3300 North (Phase 1) project. </w:t>
      </w:r>
    </w:p>
    <w:p w:rsidR="00AF0291" w:rsidRDefault="00AF0291" w:rsidP="00AF029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4E0DA3" w:rsidRPr="00F8230F" w:rsidRDefault="00817F66" w:rsidP="00F8230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F8230F">
        <w:rPr>
          <w:rFonts w:ascii="Century Gothic" w:hAnsi="Century Gothic"/>
          <w:b/>
          <w:u w:val="single"/>
        </w:rPr>
        <w:t>Action</w:t>
      </w:r>
      <w:r w:rsidR="00FF37CA" w:rsidRPr="00F8230F">
        <w:rPr>
          <w:rFonts w:ascii="Century Gothic" w:hAnsi="Century Gothic"/>
          <w:b/>
          <w:u w:val="single"/>
        </w:rPr>
        <w:t xml:space="preserve"> Items</w:t>
      </w:r>
      <w:r w:rsidRPr="00F8230F">
        <w:rPr>
          <w:rFonts w:ascii="Century Gothic" w:hAnsi="Century Gothic"/>
          <w:b/>
          <w:u w:val="single"/>
        </w:rPr>
        <w:t>-</w:t>
      </w:r>
    </w:p>
    <w:p w:rsidR="00E47476" w:rsidRPr="00BA125A" w:rsidRDefault="00E47476" w:rsidP="00BA12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AF0291" w:rsidRDefault="00DB2233" w:rsidP="00DB2233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Weber County Board of Canvas- Certification of results of the March 5, 2024 Democratic Presidential Primary Election. </w:t>
      </w:r>
    </w:p>
    <w:p w:rsidR="0011198C" w:rsidRDefault="0011198C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Lauren Shafer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973B01" w:rsidRDefault="00973B01" w:rsidP="00973B01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two representatives to serve on all taxing entity committees created in accordance with Utah Code Ann. 17C-1-402 for all project areas within the incorporated and unincorporated areas of Weber County.</w:t>
      </w:r>
    </w:p>
    <w:p w:rsidR="00973B01" w:rsidRDefault="00973B01" w:rsidP="00973B01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Brandan Quinney</w:t>
      </w:r>
    </w:p>
    <w:p w:rsidR="00973B01" w:rsidRDefault="00973B01" w:rsidP="00973B01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973B01" w:rsidRDefault="00973B01" w:rsidP="00973B01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trustee to the Powder Mountain Water and Sewer Improvement District Board of Trustees.</w:t>
      </w:r>
    </w:p>
    <w:p w:rsidR="00973B01" w:rsidRDefault="00973B01" w:rsidP="00973B01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Stacy Skeen</w:t>
      </w:r>
    </w:p>
    <w:p w:rsidR="00973B01" w:rsidRPr="00973B01" w:rsidRDefault="00973B01" w:rsidP="00973B01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11198C" w:rsidRDefault="001621BC" w:rsidP="0011198C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Axon Enterprise, Inc., </w:t>
      </w:r>
      <w:r w:rsidR="00F938AD">
        <w:rPr>
          <w:rFonts w:ascii="Century Gothic" w:hAnsi="Century Gothic"/>
        </w:rPr>
        <w:t>for Taser 7 Basic Bundle for Correctional Deputies.</w:t>
      </w:r>
    </w:p>
    <w:p w:rsidR="00F938AD" w:rsidRDefault="00F938AD" w:rsidP="00F938A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Chief Reese</w:t>
      </w:r>
    </w:p>
    <w:p w:rsidR="00D81759" w:rsidRDefault="00D81759" w:rsidP="00F938AD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19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</w:t>
      </w:r>
      <w:r w:rsidR="00973B01">
        <w:rPr>
          <w:rFonts w:ascii="Century Gothic" w:hAnsi="Century Gothic"/>
        </w:rPr>
        <w:t>Nation Design&amp; Trade Network, Inc., DBA Interior Solutions for the Ogden Eccles Conference Center re-model interior furnishings.</w:t>
      </w:r>
    </w:p>
    <w:p w:rsidR="00973B01" w:rsidRPr="0011198C" w:rsidRDefault="00973B01" w:rsidP="00973B01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Kassi Bybee</w:t>
      </w:r>
    </w:p>
    <w:p w:rsidR="00AF0291" w:rsidRPr="00AF0291" w:rsidRDefault="00AF0291" w:rsidP="00AF0291">
      <w:pPr>
        <w:pStyle w:val="ListParagraph"/>
        <w:rPr>
          <w:rFonts w:ascii="Century Gothic" w:hAnsi="Century Gothic" w:cstheme="majorHAnsi"/>
          <w:b/>
          <w:u w:val="single"/>
        </w:rPr>
      </w:pPr>
    </w:p>
    <w:p w:rsidR="00D81759" w:rsidRPr="00877482" w:rsidRDefault="00D81759" w:rsidP="003A373D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/>
          <w:b/>
          <w:u w:val="single"/>
        </w:rPr>
        <w:t>Public Hearing-</w:t>
      </w:r>
    </w:p>
    <w:p w:rsidR="00877482" w:rsidRPr="00877482" w:rsidRDefault="00877482" w:rsidP="008774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meeting to convene a public hearing.</w:t>
      </w:r>
    </w:p>
    <w:p w:rsidR="00D81759" w:rsidRDefault="00D81759" w:rsidP="00D81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Public hearing for d</w:t>
      </w:r>
      <w:r w:rsidRPr="00D81759">
        <w:rPr>
          <w:rFonts w:ascii="Century Gothic" w:hAnsi="Century Gothic"/>
        </w:rPr>
        <w:t>iscussion and possible action on a request for approval of a zoning map amendment to rezone 25.21 acres of property located at approximately 900 S 4700 W, Ogden from A-1 (Agricultural) to R1-15 (Residential, roughly 15,000 square foot lots) and R-3 (multi-family lots), together with an associated development agreement between Asp</w:t>
      </w:r>
      <w:r>
        <w:rPr>
          <w:rFonts w:ascii="Century Gothic" w:hAnsi="Century Gothic"/>
        </w:rPr>
        <w:t xml:space="preserve">en Heights LLC and Weber County, </w:t>
      </w:r>
      <w:r w:rsidRPr="00D81759">
        <w:rPr>
          <w:rFonts w:ascii="Century Gothic" w:hAnsi="Century Gothic"/>
        </w:rPr>
        <w:t>ZMA 2023-13</w:t>
      </w:r>
      <w:r>
        <w:rPr>
          <w:rFonts w:ascii="Century Gothic" w:hAnsi="Century Gothic"/>
        </w:rPr>
        <w:t>.</w:t>
      </w:r>
    </w:p>
    <w:p w:rsidR="00D81759" w:rsidRDefault="00D81759" w:rsidP="00D81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Bill Cobabe</w:t>
      </w:r>
    </w:p>
    <w:p w:rsidR="00D81759" w:rsidRDefault="00D81759" w:rsidP="00D817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D81759" w:rsidRP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Comments- </w:t>
      </w:r>
      <w:r w:rsidRPr="00D81759">
        <w:rPr>
          <w:rFonts w:ascii="Century Gothic" w:hAnsi="Century Gothic"/>
          <w:i/>
        </w:rPr>
        <w:t>(Ple</w:t>
      </w:r>
      <w:r>
        <w:rPr>
          <w:rFonts w:ascii="Century Gothic" w:hAnsi="Century Gothic"/>
          <w:i/>
        </w:rPr>
        <w:t>ase limit comments to 3 minutes)-</w:t>
      </w:r>
    </w:p>
    <w:p w:rsidR="00D81759" w:rsidRDefault="00D81759" w:rsidP="00D81759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hearing and reconvene public meeting.</w:t>
      </w:r>
    </w:p>
    <w:p w:rsidR="00D81759" w:rsidRPr="00D81759" w:rsidRDefault="00D81759" w:rsidP="00D81759">
      <w:pPr>
        <w:pStyle w:val="ListParagraph"/>
        <w:rPr>
          <w:rFonts w:ascii="Century Gothic" w:hAnsi="Century Gothic"/>
        </w:rPr>
      </w:pPr>
    </w:p>
    <w:p w:rsidR="00D81759" w:rsidRDefault="00D81759" w:rsidP="00D81759">
      <w:pPr>
        <w:pStyle w:val="ListParagraph"/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Action on public hearing-</w:t>
      </w:r>
    </w:p>
    <w:p w:rsidR="00877482" w:rsidRPr="00877482" w:rsidRDefault="00877482" w:rsidP="00877482">
      <w:pPr>
        <w:pStyle w:val="ListParagraph"/>
        <w:rPr>
          <w:rFonts w:ascii="Century Gothic" w:hAnsi="Century Gothic"/>
        </w:rPr>
      </w:pPr>
    </w:p>
    <w:p w:rsidR="00877482" w:rsidRPr="00877482" w:rsidRDefault="00877482" w:rsidP="00877482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D81759" w:rsidRPr="00D81759" w:rsidRDefault="00D81759" w:rsidP="00D81759">
      <w:pPr>
        <w:pStyle w:val="ListParagraph"/>
        <w:rPr>
          <w:rFonts w:ascii="Century Gothic" w:hAnsi="Century Gothic"/>
        </w:rPr>
      </w:pPr>
    </w:p>
    <w:p w:rsidR="00D81759" w:rsidRPr="00D81759" w:rsidRDefault="00877482" w:rsidP="00877482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2880" w:hanging="720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="00D81759">
        <w:rPr>
          <w:rFonts w:ascii="Century Gothic" w:hAnsi="Century Gothic"/>
        </w:rPr>
        <w:t xml:space="preserve">2- </w:t>
      </w:r>
      <w:r>
        <w:rPr>
          <w:rFonts w:ascii="Century Gothic" w:hAnsi="Century Gothic"/>
        </w:rPr>
        <w:tab/>
      </w:r>
      <w:r w:rsidR="00D81759">
        <w:rPr>
          <w:rFonts w:ascii="Century Gothic" w:hAnsi="Century Gothic"/>
        </w:rPr>
        <w:t>R</w:t>
      </w:r>
      <w:r w:rsidR="00D81759" w:rsidRPr="00D81759">
        <w:rPr>
          <w:rFonts w:ascii="Century Gothic" w:hAnsi="Century Gothic"/>
        </w:rPr>
        <w:t>equest for approval of a zoning map amendment to rezone 25.21 acres of property located at approximately 900 S 4700 W, Ogden from A-1 (Agricultural) to R1-15 (Residential, roughly 15,000 square foot lots) and R-3 (multi-family lots), together with an associated development agreement between Asp</w:t>
      </w:r>
      <w:r w:rsidR="00D81759">
        <w:rPr>
          <w:rFonts w:ascii="Century Gothic" w:hAnsi="Century Gothic"/>
        </w:rPr>
        <w:t xml:space="preserve">en Heights LLC and Weber County, </w:t>
      </w:r>
      <w:r w:rsidR="00D81759" w:rsidRPr="00D81759">
        <w:rPr>
          <w:rFonts w:ascii="Century Gothic" w:hAnsi="Century Gothic"/>
        </w:rPr>
        <w:t>ZMA 2023-13</w:t>
      </w:r>
      <w:r w:rsidR="00D81759">
        <w:rPr>
          <w:rFonts w:ascii="Century Gothic" w:hAnsi="Century Gothic"/>
        </w:rPr>
        <w:t>.</w:t>
      </w:r>
      <w:r w:rsidR="00D81759" w:rsidRPr="00D81759">
        <w:rPr>
          <w:rFonts w:ascii="Century Gothic" w:hAnsi="Century Gothic"/>
        </w:rPr>
        <w:br/>
      </w:r>
    </w:p>
    <w:p w:rsidR="00CF2089" w:rsidRPr="00877482" w:rsidRDefault="00690483" w:rsidP="00036D3E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</w:p>
    <w:p w:rsidR="00877482" w:rsidRPr="00877482" w:rsidRDefault="00877482" w:rsidP="0087748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A260B7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877482" w:rsidRPr="00BE3D6E" w:rsidRDefault="00877482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AF0291">
        <w:rPr>
          <w:rFonts w:ascii="Century Gothic" w:hAnsi="Century Gothic" w:cstheme="majorHAnsi"/>
        </w:rPr>
        <w:t>15</w:t>
      </w:r>
      <w:r w:rsidR="00BA125A" w:rsidRPr="00BA125A">
        <w:rPr>
          <w:rFonts w:ascii="Century Gothic" w:hAnsi="Century Gothic" w:cstheme="majorHAnsi"/>
          <w:vertAlign w:val="superscript"/>
        </w:rPr>
        <w:t>th</w:t>
      </w:r>
      <w:r w:rsidR="00BA125A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F8230F">
        <w:rPr>
          <w:rFonts w:ascii="Century Gothic" w:hAnsi="Century Gothic" w:cstheme="majorHAnsi"/>
        </w:rPr>
        <w:t>March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37C0C5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18"/>
  </w:num>
  <w:num w:numId="5">
    <w:abstractNumId w:val="17"/>
  </w:num>
  <w:num w:numId="6">
    <w:abstractNumId w:val="8"/>
  </w:num>
  <w:num w:numId="7">
    <w:abstractNumId w:val="11"/>
  </w:num>
  <w:num w:numId="8">
    <w:abstractNumId w:val="2"/>
  </w:num>
  <w:num w:numId="9">
    <w:abstractNumId w:val="12"/>
  </w:num>
  <w:num w:numId="10">
    <w:abstractNumId w:val="0"/>
  </w:num>
  <w:num w:numId="11">
    <w:abstractNumId w:val="15"/>
  </w:num>
  <w:num w:numId="12">
    <w:abstractNumId w:val="19"/>
  </w:num>
  <w:num w:numId="13">
    <w:abstractNumId w:val="5"/>
  </w:num>
  <w:num w:numId="14">
    <w:abstractNumId w:val="9"/>
  </w:num>
  <w:num w:numId="15">
    <w:abstractNumId w:val="10"/>
  </w:num>
  <w:num w:numId="16">
    <w:abstractNumId w:val="13"/>
  </w:num>
  <w:num w:numId="17">
    <w:abstractNumId w:val="14"/>
  </w:num>
  <w:num w:numId="18">
    <w:abstractNumId w:val="4"/>
  </w:num>
  <w:num w:numId="19">
    <w:abstractNumId w:val="3"/>
  </w:num>
  <w:num w:numId="2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1C39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DBC4-3E39-4C44-939B-DD03A87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2024-03-01T21:14:00Z</cp:lastPrinted>
  <dcterms:created xsi:type="dcterms:W3CDTF">2024-03-12T21:27:00Z</dcterms:created>
  <dcterms:modified xsi:type="dcterms:W3CDTF">2024-03-15T20:25:00Z</dcterms:modified>
</cp:coreProperties>
</file>